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77" w:rsidRPr="00080CB3" w:rsidRDefault="00710F77" w:rsidP="000302BB">
      <w:pPr>
        <w:spacing w:before="58" w:after="0" w:line="370" w:lineRule="exact"/>
        <w:jc w:val="center"/>
        <w:rPr>
          <w:b/>
          <w:sz w:val="26"/>
          <w:szCs w:val="26"/>
        </w:rPr>
      </w:pPr>
      <w:bookmarkStart w:id="0" w:name="_GoBack"/>
      <w:r w:rsidRPr="00080CB3">
        <w:rPr>
          <w:b/>
          <w:sz w:val="26"/>
          <w:szCs w:val="26"/>
        </w:rPr>
        <w:t>Условия питания и охраны здоровья обучающихся</w:t>
      </w:r>
      <w:r w:rsidR="000302BB">
        <w:rPr>
          <w:b/>
          <w:sz w:val="26"/>
          <w:szCs w:val="26"/>
        </w:rPr>
        <w:t>, в том числе инвалидов и лиц с ограниченными возможностями здоровья</w:t>
      </w:r>
    </w:p>
    <w:bookmarkEnd w:id="0"/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МАОУ СОШ №1 г. Туринска имеет столовую, включающую:</w:t>
      </w:r>
    </w:p>
    <w:p w:rsidR="00710F77" w:rsidRPr="00DA14D3" w:rsidRDefault="000302BB" w:rsidP="00710F77">
      <w:pPr>
        <w:spacing w:before="58" w:after="0" w:line="37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10F77">
        <w:rPr>
          <w:sz w:val="26"/>
          <w:szCs w:val="26"/>
        </w:rPr>
        <w:t>зона для приема пищи (</w:t>
      </w:r>
      <w:r w:rsidR="00710F77" w:rsidRPr="00DA14D3">
        <w:rPr>
          <w:sz w:val="26"/>
          <w:szCs w:val="26"/>
        </w:rPr>
        <w:t>на 100 посадочных мест), в том числе для инвалидов и лиц с ограниченными возможностями здоровья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пищеблок: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- цеха для приготовления полуфабрикатов: овощной, мясной, мучной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- зал для приготовления и раздачи пищи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Разработан и утвержден график работы столовой:</w:t>
      </w:r>
    </w:p>
    <w:p w:rsidR="00710F77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</w:p>
    <w:p w:rsidR="00710F77" w:rsidRDefault="00710F77" w:rsidP="00710F77">
      <w:pPr>
        <w:spacing w:before="58" w:after="0" w:line="370" w:lineRule="exact"/>
        <w:jc w:val="both"/>
        <w:rPr>
          <w:sz w:val="26"/>
          <w:szCs w:val="26"/>
        </w:rPr>
        <w:sectPr w:rsidR="00710F77">
          <w:pgSz w:w="11905" w:h="16837"/>
          <w:pgMar w:top="936" w:right="1275" w:bottom="1440" w:left="1275" w:header="720" w:footer="720" w:gutter="0"/>
          <w:cols w:space="720"/>
        </w:sectPr>
      </w:pPr>
    </w:p>
    <w:p w:rsidR="00710F77" w:rsidRPr="00080CB3" w:rsidRDefault="00710F77" w:rsidP="00710F77">
      <w:pPr>
        <w:spacing w:before="58" w:after="0" w:line="370" w:lineRule="exact"/>
        <w:jc w:val="both"/>
        <w:rPr>
          <w:b/>
          <w:sz w:val="26"/>
          <w:szCs w:val="26"/>
        </w:rPr>
      </w:pPr>
      <w:r w:rsidRPr="00080CB3">
        <w:rPr>
          <w:b/>
          <w:sz w:val="26"/>
          <w:szCs w:val="26"/>
        </w:rPr>
        <w:lastRenderedPageBreak/>
        <w:t>I смена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Перемена после 2-го урока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Перемена после 3-го урока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Перемена после 4-го урока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080CB3">
        <w:rPr>
          <w:b/>
          <w:sz w:val="26"/>
          <w:szCs w:val="26"/>
        </w:rPr>
        <w:t>II</w:t>
      </w:r>
      <w:r w:rsidRPr="00DA14D3">
        <w:rPr>
          <w:sz w:val="26"/>
          <w:szCs w:val="26"/>
        </w:rPr>
        <w:t xml:space="preserve"> </w:t>
      </w:r>
      <w:r w:rsidRPr="00080CB3">
        <w:rPr>
          <w:b/>
          <w:sz w:val="26"/>
          <w:szCs w:val="26"/>
        </w:rPr>
        <w:t>смена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Перемена после 2-го урока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Перемена после 3-го урока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080CB3">
        <w:rPr>
          <w:b/>
          <w:sz w:val="26"/>
          <w:szCs w:val="26"/>
        </w:rPr>
        <w:lastRenderedPageBreak/>
        <w:t>Классы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1а, 1в ,3а, 4б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1б, 4а, 5а, 5б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7а, 7б, 8а, 8б, 9а, 9б, 10,11</w:t>
      </w:r>
    </w:p>
    <w:p w:rsidR="00710F77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2а, 2б, 2в, 2г,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3б, 3в, 6а, 6б, 6в,</w:t>
      </w:r>
    </w:p>
    <w:p w:rsidR="00710F77" w:rsidRDefault="00710F77" w:rsidP="00710F77">
      <w:pPr>
        <w:spacing w:before="58" w:after="0" w:line="370" w:lineRule="exact"/>
        <w:jc w:val="both"/>
        <w:rPr>
          <w:sz w:val="26"/>
          <w:szCs w:val="26"/>
        </w:rPr>
        <w:sectPr w:rsidR="00710F77" w:rsidSect="00080CB3">
          <w:type w:val="continuous"/>
          <w:pgSz w:w="11905" w:h="16837"/>
          <w:pgMar w:top="936" w:right="1275" w:bottom="1440" w:left="1275" w:header="720" w:footer="720" w:gutter="0"/>
          <w:cols w:num="2" w:space="720"/>
        </w:sectPr>
      </w:pPr>
    </w:p>
    <w:p w:rsidR="00710F77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proofErr w:type="gramStart"/>
      <w:r w:rsidRPr="00DA14D3">
        <w:rPr>
          <w:sz w:val="26"/>
          <w:szCs w:val="26"/>
        </w:rPr>
        <w:t>МАОУ  СОШ</w:t>
      </w:r>
      <w:proofErr w:type="gramEnd"/>
      <w:r w:rsidRPr="00DA14D3">
        <w:rPr>
          <w:sz w:val="26"/>
          <w:szCs w:val="26"/>
        </w:rPr>
        <w:t xml:space="preserve">  №1  г.  </w:t>
      </w:r>
      <w:proofErr w:type="gramStart"/>
      <w:r w:rsidRPr="00DA14D3">
        <w:rPr>
          <w:sz w:val="26"/>
          <w:szCs w:val="26"/>
        </w:rPr>
        <w:t>Туринска  функционирует</w:t>
      </w:r>
      <w:proofErr w:type="gramEnd"/>
      <w:r w:rsidRPr="00DA14D3">
        <w:rPr>
          <w:sz w:val="26"/>
          <w:szCs w:val="26"/>
        </w:rPr>
        <w:t xml:space="preserve">  лицензированный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медицинский кабинет, включающий следующие помещения: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- кабинет для осмотра обучающихся,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- процедурный кабинет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Составлен и согласован с главным врачом ГБУЗ «Туринская центральная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 xml:space="preserve">больница имени О.Д. </w:t>
      </w:r>
      <w:proofErr w:type="gramStart"/>
      <w:r w:rsidRPr="00DA14D3">
        <w:rPr>
          <w:sz w:val="26"/>
          <w:szCs w:val="26"/>
        </w:rPr>
        <w:t>Зубова»  годовой</w:t>
      </w:r>
      <w:proofErr w:type="gramEnd"/>
      <w:r w:rsidRPr="00DA14D3">
        <w:rPr>
          <w:sz w:val="26"/>
          <w:szCs w:val="26"/>
        </w:rPr>
        <w:t xml:space="preserve"> график прохождения медицинских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осмотров обучающимися.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proofErr w:type="gramStart"/>
      <w:r w:rsidRPr="00DA14D3">
        <w:rPr>
          <w:sz w:val="26"/>
          <w:szCs w:val="26"/>
        </w:rPr>
        <w:t>В  школе</w:t>
      </w:r>
      <w:proofErr w:type="gramEnd"/>
      <w:r w:rsidRPr="00DA14D3">
        <w:rPr>
          <w:sz w:val="26"/>
          <w:szCs w:val="26"/>
        </w:rPr>
        <w:t xml:space="preserve">  реализуется  комплексные  программы:  «Здоровье»,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«</w:t>
      </w:r>
      <w:proofErr w:type="gramStart"/>
      <w:r w:rsidRPr="00DA14D3">
        <w:rPr>
          <w:sz w:val="26"/>
          <w:szCs w:val="26"/>
        </w:rPr>
        <w:t>Формирование  культуры</w:t>
      </w:r>
      <w:proofErr w:type="gramEnd"/>
      <w:r w:rsidRPr="00DA14D3">
        <w:rPr>
          <w:sz w:val="26"/>
          <w:szCs w:val="26"/>
        </w:rPr>
        <w:t xml:space="preserve">  здорового  питания  обучающихся»,  план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proofErr w:type="gramStart"/>
      <w:r w:rsidRPr="00DA14D3">
        <w:rPr>
          <w:sz w:val="26"/>
          <w:szCs w:val="26"/>
        </w:rPr>
        <w:t>мероприятий  по</w:t>
      </w:r>
      <w:proofErr w:type="gramEnd"/>
      <w:r w:rsidRPr="00DA14D3">
        <w:rPr>
          <w:sz w:val="26"/>
          <w:szCs w:val="26"/>
        </w:rPr>
        <w:t xml:space="preserve">  профилактике  суицидного  поведения  обучающихся,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 xml:space="preserve">употребления </w:t>
      </w:r>
      <w:proofErr w:type="spellStart"/>
      <w:r w:rsidRPr="00DA14D3">
        <w:rPr>
          <w:sz w:val="26"/>
          <w:szCs w:val="26"/>
        </w:rPr>
        <w:t>психоактивных</w:t>
      </w:r>
      <w:proofErr w:type="spellEnd"/>
      <w:r w:rsidRPr="00DA14D3">
        <w:rPr>
          <w:sz w:val="26"/>
          <w:szCs w:val="26"/>
        </w:rPr>
        <w:t xml:space="preserve"> веществ, распространения ВИЧ- инфекции, и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жестокого обращения с детьми, в том числе по обучению педагогов и</w:t>
      </w:r>
    </w:p>
    <w:p w:rsidR="00710F77" w:rsidRPr="00DA14D3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proofErr w:type="gramStart"/>
      <w:r w:rsidRPr="00DA14D3">
        <w:rPr>
          <w:sz w:val="26"/>
          <w:szCs w:val="26"/>
        </w:rPr>
        <w:t>родителей(</w:t>
      </w:r>
      <w:proofErr w:type="gramEnd"/>
      <w:r w:rsidRPr="00DA14D3">
        <w:rPr>
          <w:sz w:val="26"/>
          <w:szCs w:val="26"/>
        </w:rPr>
        <w:t>законных  представителей)  детей;  план  мероприятий  по</w:t>
      </w:r>
    </w:p>
    <w:p w:rsidR="00710F77" w:rsidRDefault="00710F77" w:rsidP="00710F77">
      <w:pPr>
        <w:spacing w:before="58" w:after="0" w:line="370" w:lineRule="exact"/>
        <w:jc w:val="both"/>
        <w:rPr>
          <w:sz w:val="26"/>
          <w:szCs w:val="26"/>
        </w:rPr>
      </w:pPr>
      <w:r w:rsidRPr="00DA14D3">
        <w:rPr>
          <w:sz w:val="26"/>
          <w:szCs w:val="26"/>
        </w:rPr>
        <w:t>профилактике гибели и травматизма детей и подростков.</w:t>
      </w:r>
    </w:p>
    <w:p w:rsidR="00CA014A" w:rsidRDefault="00CA014A"/>
    <w:sectPr w:rsidR="00CA014A" w:rsidSect="00080CB3">
      <w:type w:val="continuous"/>
      <w:pgSz w:w="11905" w:h="16837"/>
      <w:pgMar w:top="936" w:right="1275" w:bottom="1440" w:left="12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77"/>
    <w:rsid w:val="000302BB"/>
    <w:rsid w:val="00650F70"/>
    <w:rsid w:val="00710F77"/>
    <w:rsid w:val="00CA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AC71"/>
  <w15:chartTrackingRefBased/>
  <w15:docId w15:val="{9C4C995E-1B23-4DE5-8EE8-0F3F3B27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2017-05-29T04:42:00Z</dcterms:created>
  <dcterms:modified xsi:type="dcterms:W3CDTF">2017-06-05T05:38:00Z</dcterms:modified>
</cp:coreProperties>
</file>