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2F" w:rsidRPr="000A632F" w:rsidRDefault="000A632F" w:rsidP="00A16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32F">
        <w:rPr>
          <w:rFonts w:ascii="Times New Roman" w:hAnsi="Times New Roman" w:cs="Times New Roman"/>
          <w:b/>
          <w:sz w:val="28"/>
          <w:szCs w:val="28"/>
        </w:rPr>
        <w:t xml:space="preserve">Аннотации к рабочим программам дополнительного образования, реализуемым в центре образования естественно-научной и технологической направленностей "Точка роста" </w:t>
      </w:r>
    </w:p>
    <w:p w:rsidR="000A632F" w:rsidRPr="000A632F" w:rsidRDefault="000A632F" w:rsidP="00A16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32F">
        <w:rPr>
          <w:rFonts w:ascii="Times New Roman" w:hAnsi="Times New Roman" w:cs="Times New Roman"/>
          <w:b/>
          <w:sz w:val="28"/>
          <w:szCs w:val="28"/>
        </w:rPr>
        <w:t>2021-2022 уч. год</w:t>
      </w:r>
    </w:p>
    <w:p w:rsidR="00A169D0" w:rsidRPr="00A169D0" w:rsidRDefault="00A169D0" w:rsidP="00A16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9D0">
        <w:rPr>
          <w:rFonts w:ascii="Times New Roman" w:hAnsi="Times New Roman" w:cs="Times New Roman"/>
          <w:b/>
          <w:bCs/>
          <w:sz w:val="28"/>
          <w:szCs w:val="28"/>
        </w:rPr>
        <w:t>«3</w:t>
      </w:r>
      <w:r w:rsidRPr="00A169D0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0A63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69D0">
        <w:rPr>
          <w:rFonts w:ascii="Times New Roman" w:hAnsi="Times New Roman" w:cs="Times New Roman"/>
          <w:b/>
          <w:bCs/>
          <w:sz w:val="28"/>
          <w:szCs w:val="28"/>
        </w:rPr>
        <w:t>моделирование»</w:t>
      </w:r>
    </w:p>
    <w:p w:rsidR="00A169D0" w:rsidRPr="00A169D0" w:rsidRDefault="00A169D0" w:rsidP="00A169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9D0">
        <w:rPr>
          <w:rFonts w:ascii="Times New Roman" w:hAnsi="Times New Roman" w:cs="Times New Roman"/>
          <w:sz w:val="28"/>
          <w:szCs w:val="28"/>
        </w:rPr>
        <w:t>Наиболее интенсивные изменения происходят в настоящее время в области технологий: появилась совершенно новая отрасль – нано технологии и др.; широкое применение имеют лазерные технологии; информационно-коммуникационные технологии пронизали все отрасли хозяйственной деятельности. Отсюда в Российском образовании в соответствии с требованиями современной жизни - модернизация, т.е. комплексное, всестороннее обновление всех звеньев образовательной системы. Включение Программ «3D-моделирования» в учебный процесс доп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69D0">
        <w:rPr>
          <w:rFonts w:ascii="Times New Roman" w:hAnsi="Times New Roman" w:cs="Times New Roman"/>
          <w:sz w:val="28"/>
          <w:szCs w:val="28"/>
        </w:rPr>
        <w:t xml:space="preserve">образования позволяет учащимся на базовом уровне получить представление о проектировании инженерных объектов, черчении и моделировании. Это способствует развитию пространственного мышления у учащихся, помогает в освоении смежных школьных предметов и особенно в профориентации детей. </w:t>
      </w:r>
    </w:p>
    <w:p w:rsidR="0048273A" w:rsidRDefault="00A169D0" w:rsidP="00A169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9D0">
        <w:rPr>
          <w:rFonts w:ascii="Times New Roman" w:hAnsi="Times New Roman" w:cs="Times New Roman"/>
          <w:sz w:val="28"/>
          <w:szCs w:val="28"/>
        </w:rPr>
        <w:t>Актуальность Программы «3D-моделирование» обусловлена необходимостью обеспечить современному российскому школьнику уровень владения компьютерными технологиями, соответствующий мировым стандартам, а также социально-экономической потребностью в воспитании подрастающего поколения в инженерно-технической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9D0" w:rsidRDefault="00A169D0" w:rsidP="00A169D0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9D0">
        <w:rPr>
          <w:rFonts w:ascii="Times New Roman" w:hAnsi="Times New Roman" w:cs="Times New Roman"/>
          <w:b/>
          <w:bCs/>
          <w:sz w:val="28"/>
          <w:szCs w:val="28"/>
        </w:rPr>
        <w:t>«Компьютерная графика и дизайн»</w:t>
      </w:r>
    </w:p>
    <w:p w:rsidR="00A169D0" w:rsidRDefault="00A169D0" w:rsidP="00A169D0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69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Данная программа дает возможность обучающимся освоить графические редакторы как инструмент самовыражения и в ней упор делается не просто на изучение рабочих инструментов редакторов, а на интегрированное применение различных техник при выполнении работ. В процессе обучения, учащиеся приобретают знания об истоках и истории компьютерной графики; о ее видах, о принципах работы сканера и принтера, технологиях работы с фотоизображениями.</w:t>
      </w:r>
    </w:p>
    <w:p w:rsidR="00A169D0" w:rsidRDefault="00A169D0" w:rsidP="00A169D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«Компьютерная графика и дизайн» способствует развитию компетентности учащихся в вопросе создания анимации, способствует формированию интереса к профессиям, связанным с мультипликацией, дизайном, формирует интерес к информационно - технологическому направлению профиля путем ознакомления с особенностями создания анимации.</w:t>
      </w:r>
    </w:p>
    <w:p w:rsidR="00A169D0" w:rsidRDefault="00A169D0" w:rsidP="00A169D0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A169D0" w:rsidRPr="00A169D0" w:rsidRDefault="00A169D0" w:rsidP="00A16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9D0">
        <w:rPr>
          <w:rFonts w:ascii="Times New Roman" w:hAnsi="Times New Roman" w:cs="Times New Roman"/>
          <w:b/>
          <w:color w:val="00000A"/>
          <w:sz w:val="28"/>
          <w:szCs w:val="28"/>
        </w:rPr>
        <w:lastRenderedPageBreak/>
        <w:t>«</w:t>
      </w:r>
      <w:r w:rsidR="00B055B1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Основы программирования в </w:t>
      </w:r>
      <w:proofErr w:type="spellStart"/>
      <w:r w:rsidRPr="00A169D0">
        <w:rPr>
          <w:rFonts w:ascii="Times New Roman" w:hAnsi="Times New Roman" w:cs="Times New Roman"/>
          <w:b/>
          <w:color w:val="00000A"/>
          <w:sz w:val="28"/>
          <w:szCs w:val="28"/>
        </w:rPr>
        <w:t>Scratch</w:t>
      </w:r>
      <w:proofErr w:type="spellEnd"/>
      <w:r w:rsidRPr="00A169D0">
        <w:rPr>
          <w:rFonts w:ascii="Times New Roman" w:hAnsi="Times New Roman" w:cs="Times New Roman"/>
          <w:b/>
          <w:color w:val="00000A"/>
          <w:sz w:val="28"/>
          <w:szCs w:val="28"/>
        </w:rPr>
        <w:t>»</w:t>
      </w:r>
    </w:p>
    <w:p w:rsidR="00A169D0" w:rsidRDefault="00A169D0" w:rsidP="00A169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9D0">
        <w:rPr>
          <w:rFonts w:ascii="Times New Roman" w:hAnsi="Times New Roman" w:cs="Times New Roman"/>
          <w:sz w:val="28"/>
          <w:szCs w:val="28"/>
        </w:rPr>
        <w:t xml:space="preserve">Сфера человеческой деятельности в технологическом плане в настоящее время очень быстро меняется, на смену существующим технологиям достаточно быстро приходят новые, которые специалисту вновь приходится осваивать. Задача современной школы – обеспечить вхождение обучающихся в информационное общество, научить каждого пользоваться информационно-коммуникационными технологиями. </w:t>
      </w:r>
    </w:p>
    <w:p w:rsidR="00A169D0" w:rsidRDefault="00A169D0" w:rsidP="00A169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9D0">
        <w:rPr>
          <w:rFonts w:ascii="Times New Roman" w:hAnsi="Times New Roman" w:cs="Times New Roman"/>
          <w:sz w:val="28"/>
          <w:szCs w:val="28"/>
        </w:rPr>
        <w:t xml:space="preserve">Формирование пользовательских навыков для введения компьютера в учебную деятельность должно подкрепляться самостоятельной творческой работой, личностно значимой для ученика. При этом необходимо создать комфортную учебно-воспитательную среду, в которой возможна наиболее полная самореализация ребёнка. В связи с этим целесообразно изучение школьниками технологической среды </w:t>
      </w:r>
      <w:proofErr w:type="spellStart"/>
      <w:r w:rsidRPr="00A169D0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A169D0">
        <w:rPr>
          <w:rFonts w:ascii="Times New Roman" w:hAnsi="Times New Roman" w:cs="Times New Roman"/>
          <w:sz w:val="28"/>
          <w:szCs w:val="28"/>
        </w:rPr>
        <w:t xml:space="preserve"> в целях обучения их программированию и информационным технологиям. </w:t>
      </w:r>
    </w:p>
    <w:p w:rsidR="00A169D0" w:rsidRDefault="00A169D0" w:rsidP="00A169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9D0">
        <w:rPr>
          <w:rFonts w:ascii="Times New Roman" w:hAnsi="Times New Roman" w:cs="Times New Roman"/>
          <w:sz w:val="28"/>
          <w:szCs w:val="28"/>
        </w:rPr>
        <w:t xml:space="preserve">Среда имеет дружественный пользовательский интерфейс. В ней обучающиеся в полной мере могут раскрыть свои творческие таланты, так как среда </w:t>
      </w:r>
      <w:proofErr w:type="spellStart"/>
      <w:r w:rsidRPr="00A169D0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A169D0">
        <w:rPr>
          <w:rFonts w:ascii="Times New Roman" w:hAnsi="Times New Roman" w:cs="Times New Roman"/>
          <w:sz w:val="28"/>
          <w:szCs w:val="28"/>
        </w:rPr>
        <w:t xml:space="preserve"> позволяет легко создавать мультфильмы, игры, анимированные открытки, презентации, обучающие программы, тренажеры, интерактивные тесты: придумывать и реализовывать различные объекты, определять, как они выглядят в разных условиях, перемещать по экрану, устанавливать способы взаимодействия между объектами; сочинять истории, рисовать и оживлять на экране своих придуманных персонажей, осваивая при этом технологии обработки графической и звуковой информации, анимационные технологии – мультимедийные технологии.</w:t>
      </w:r>
    </w:p>
    <w:p w:rsidR="00A169D0" w:rsidRDefault="00A169D0" w:rsidP="00A169D0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9D0">
        <w:rPr>
          <w:rFonts w:ascii="Times New Roman" w:hAnsi="Times New Roman" w:cs="Times New Roman"/>
          <w:b/>
          <w:bCs/>
          <w:sz w:val="28"/>
          <w:szCs w:val="28"/>
        </w:rPr>
        <w:t>«Робототехника»</w:t>
      </w:r>
    </w:p>
    <w:p w:rsidR="00523D65" w:rsidRDefault="00A169D0" w:rsidP="00523D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D65">
        <w:rPr>
          <w:rFonts w:ascii="Times New Roman" w:hAnsi="Times New Roman" w:cs="Times New Roman"/>
          <w:sz w:val="28"/>
          <w:szCs w:val="28"/>
        </w:rPr>
        <w:t xml:space="preserve">Робототехника – это проектирование, конструирование и программирование всевозможных интеллектуальных механизмов-роботов, имеющих модульную структуру и обладающих мощными микропроцессорами. </w:t>
      </w:r>
    </w:p>
    <w:p w:rsidR="00523D65" w:rsidRDefault="00A169D0" w:rsidP="00523D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D65">
        <w:rPr>
          <w:rFonts w:ascii="Times New Roman" w:hAnsi="Times New Roman" w:cs="Times New Roman"/>
          <w:sz w:val="28"/>
          <w:szCs w:val="28"/>
        </w:rPr>
        <w:t xml:space="preserve">В последнее время в нашей стране уделяется большое внимание развитию робототехники. Роботы в том или ином виде присутствуют практически во всех видах деятельности: в быту, на производстве, в медицине, космосе, военном, спасательном деле и т.д. Все эти быстроразвивающиеся сферы робототехники требуют квалифицированных специалистов в данной области. В связи с этим в настоящее время образовательная робототехника приобретает все большую значимость и актуальность. Благодаря изучению робототехники, техническому творчеству, направленному на проектирование и конструирование роботов, стало возможным дополнительно мотивировать школьников на изучение физики, математики, информатики, выбору </w:t>
      </w:r>
      <w:r w:rsidRPr="00523D65">
        <w:rPr>
          <w:rFonts w:ascii="Times New Roman" w:hAnsi="Times New Roman" w:cs="Times New Roman"/>
          <w:sz w:val="28"/>
          <w:szCs w:val="28"/>
        </w:rPr>
        <w:lastRenderedPageBreak/>
        <w:t xml:space="preserve">инженерных специальностей, проектированию карьеры в индустриальном производстве, а </w:t>
      </w:r>
      <w:proofErr w:type="gramStart"/>
      <w:r w:rsidRPr="00523D65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523D65">
        <w:rPr>
          <w:rFonts w:ascii="Times New Roman" w:hAnsi="Times New Roman" w:cs="Times New Roman"/>
          <w:sz w:val="28"/>
          <w:szCs w:val="28"/>
        </w:rPr>
        <w:t xml:space="preserve"> привлечь детей к исследовательской деятельности. </w:t>
      </w:r>
    </w:p>
    <w:p w:rsidR="00523D65" w:rsidRDefault="00A169D0" w:rsidP="00523D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D65">
        <w:rPr>
          <w:rFonts w:ascii="Times New Roman" w:hAnsi="Times New Roman" w:cs="Times New Roman"/>
          <w:sz w:val="28"/>
          <w:szCs w:val="28"/>
        </w:rPr>
        <w:t xml:space="preserve">Новизна программы заключается в </w:t>
      </w:r>
      <w:proofErr w:type="spellStart"/>
      <w:r w:rsidRPr="00523D65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523D65">
        <w:rPr>
          <w:rFonts w:ascii="Times New Roman" w:hAnsi="Times New Roman" w:cs="Times New Roman"/>
          <w:sz w:val="28"/>
          <w:szCs w:val="28"/>
        </w:rPr>
        <w:t xml:space="preserve">-технической и инженерной направленности обучения, которое базируется на новых информационных технологиях, что способствует развитию информационной культуры и взаимодействию с миром технического творчества. </w:t>
      </w:r>
    </w:p>
    <w:p w:rsidR="00A169D0" w:rsidRDefault="00A169D0" w:rsidP="00523D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D65">
        <w:rPr>
          <w:rFonts w:ascii="Times New Roman" w:hAnsi="Times New Roman" w:cs="Times New Roman"/>
          <w:sz w:val="28"/>
          <w:szCs w:val="28"/>
        </w:rPr>
        <w:t>Авторское воплощение замысла в автоматизированные модели и проекты особенно важно для обучающихся, у которых наиболее выражена исследовательская (творческая) деятельность. Детское творчество -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создаёт нечто новое для себя и других. Техническое детское творчество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</w:t>
      </w:r>
    </w:p>
    <w:p w:rsidR="00523D65" w:rsidRDefault="00523D65" w:rsidP="00523D65">
      <w:pPr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«Удивительный мир химии».</w:t>
      </w:r>
    </w:p>
    <w:p w:rsidR="00523D65" w:rsidRDefault="00523D65" w:rsidP="00523D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D65">
        <w:rPr>
          <w:rFonts w:ascii="Times New Roman" w:hAnsi="Times New Roman" w:cs="Times New Roman"/>
          <w:sz w:val="28"/>
          <w:szCs w:val="28"/>
        </w:rPr>
        <w:t xml:space="preserve">В системе естественнонаучного образования химия занимает важное место, определяемое ролью химической науки в познании законов природы, в материальной жизни общества, в решении глобальных проблем человечества, в формировании научной картины мира. </w:t>
      </w:r>
    </w:p>
    <w:p w:rsidR="00523D65" w:rsidRDefault="00523D65" w:rsidP="00523D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D65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 </w:t>
      </w:r>
      <w:r w:rsidRPr="00523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«Удивительный мир химии»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23D65">
        <w:rPr>
          <w:rFonts w:ascii="Times New Roman" w:hAnsi="Times New Roman" w:cs="Times New Roman"/>
          <w:sz w:val="28"/>
          <w:szCs w:val="28"/>
        </w:rPr>
        <w:t xml:space="preserve">оздана, чтобы в процессе </w:t>
      </w:r>
      <w:proofErr w:type="gramStart"/>
      <w:r w:rsidRPr="00523D65">
        <w:rPr>
          <w:rFonts w:ascii="Times New Roman" w:hAnsi="Times New Roman" w:cs="Times New Roman"/>
          <w:sz w:val="28"/>
          <w:szCs w:val="28"/>
        </w:rPr>
        <w:t>получения дополнительного химического образования</w:t>
      </w:r>
      <w:proofErr w:type="gramEnd"/>
      <w:r w:rsidRPr="00523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23D6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23D65">
        <w:rPr>
          <w:rFonts w:ascii="Times New Roman" w:hAnsi="Times New Roman" w:cs="Times New Roman"/>
          <w:sz w:val="28"/>
          <w:szCs w:val="28"/>
        </w:rPr>
        <w:t xml:space="preserve">щиеся приобрели химические знания о законах и теориях, отражающих особенности химической формы движения материи, приобрели умения и навыки в постановке химического эксперимента, в работе с научной и справочной литературой, научились делать выводы применительно к конкретному материалу и более общие выводы мировоззренческого характера. </w:t>
      </w:r>
    </w:p>
    <w:p w:rsidR="00523D65" w:rsidRDefault="00523D65" w:rsidP="00523D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D65">
        <w:rPr>
          <w:rFonts w:ascii="Times New Roman" w:hAnsi="Times New Roman" w:cs="Times New Roman"/>
          <w:sz w:val="28"/>
          <w:szCs w:val="28"/>
        </w:rPr>
        <w:t xml:space="preserve">Изучение химии помогает понять общие закономерности процесса познания природы человеком, методы аналогии и эксперимента, анализ и синтез позволяют понять науку во всем ее многообразии. Химические знания необходимы учащимся в повседневной жизни, производственной деятельности, продолжения образования и правильной ориентации поведения в окружающей среде. </w:t>
      </w:r>
    </w:p>
    <w:p w:rsidR="00523D65" w:rsidRDefault="00523D65" w:rsidP="00523D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</w:t>
      </w:r>
      <w:r w:rsidRPr="00523D65">
        <w:rPr>
          <w:rFonts w:ascii="Times New Roman" w:hAnsi="Times New Roman" w:cs="Times New Roman"/>
          <w:sz w:val="28"/>
          <w:szCs w:val="28"/>
        </w:rPr>
        <w:t>рограмма 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23D65">
        <w:rPr>
          <w:rFonts w:ascii="Times New Roman" w:hAnsi="Times New Roman" w:cs="Times New Roman"/>
          <w:sz w:val="28"/>
          <w:szCs w:val="28"/>
        </w:rPr>
        <w:t>т учащимся возможность выбрать профиль обучения, пополнить знания о профессиях, расширить знания предмета химии, необходимые для получения дальнейшего образования. Идея личностно-</w:t>
      </w:r>
      <w:r w:rsidRPr="00523D65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ориентированного подхода, заложенная в основу программы, допускает возможность широкого варьирования учебного материала педагогом при его конкретизации, создание индивидуальных образовательных маршрутов. Дифференцированный подход к обучению предполагает выбор учащимися на определенной ступени обучения тех учебных курсов, которые представляют для них наибольший интерес и с которыми они связывают свою дальнейшую профессиональную специализацию. Формирование гуманистических и экологических представлений является важнейшей задачей химического образования. </w:t>
      </w:r>
    </w:p>
    <w:p w:rsidR="00523D65" w:rsidRDefault="00984FEE" w:rsidP="00984FEE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FEE">
        <w:rPr>
          <w:rFonts w:ascii="Times New Roman" w:hAnsi="Times New Roman" w:cs="Times New Roman"/>
          <w:b/>
          <w:bCs/>
          <w:sz w:val="28"/>
          <w:szCs w:val="28"/>
        </w:rPr>
        <w:t xml:space="preserve">«Физика </w:t>
      </w:r>
      <w:r w:rsidR="00B055B1">
        <w:rPr>
          <w:rFonts w:ascii="Times New Roman" w:hAnsi="Times New Roman" w:cs="Times New Roman"/>
          <w:b/>
          <w:bCs/>
          <w:sz w:val="28"/>
          <w:szCs w:val="28"/>
        </w:rPr>
        <w:t>в исследованиях</w:t>
      </w:r>
      <w:r w:rsidRPr="00984FE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84FEE" w:rsidRDefault="00984FEE" w:rsidP="00984F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FEE">
        <w:rPr>
          <w:rFonts w:ascii="Times New Roman" w:hAnsi="Times New Roman" w:cs="Times New Roman"/>
          <w:sz w:val="28"/>
          <w:szCs w:val="28"/>
        </w:rPr>
        <w:t xml:space="preserve">Физика – это наука о природе, в которой физический эксперимент является важным методом исследования. Обучение физике нельзя представить только в виде теоретических занятий, даже если обучающимся на занятиях показываются только демонстрационные физические опыты. Проведение опытов и экспериментов позволяет активно включить обучающихся в работу с изучением и применением законов физики на занятиях. Это достигается при выполнении обучающимися лабораторного физического эксперимента, когда они сами собирают установки, проводят измерения физических величин, выполняют опыты. </w:t>
      </w:r>
    </w:p>
    <w:p w:rsidR="00984FEE" w:rsidRPr="00984FEE" w:rsidRDefault="00984FEE" w:rsidP="00984F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FEE">
        <w:rPr>
          <w:rFonts w:ascii="Times New Roman" w:hAnsi="Times New Roman" w:cs="Times New Roman"/>
          <w:sz w:val="28"/>
          <w:szCs w:val="28"/>
        </w:rPr>
        <w:t>Одним из направлений предлагаемого курса является проведение большого количества занимательных опытов по физике. Весь материал доступен для обучающихся и соответствует их уровню развития, т.к. включены элементы занимательности и игры, которые необходимы для познавательной деятельности.</w:t>
      </w:r>
    </w:p>
    <w:p w:rsidR="00984FEE" w:rsidRDefault="00984FEE" w:rsidP="00984F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FEE">
        <w:rPr>
          <w:rFonts w:ascii="Times New Roman" w:hAnsi="Times New Roman" w:cs="Times New Roman"/>
          <w:sz w:val="28"/>
          <w:szCs w:val="28"/>
        </w:rPr>
        <w:t>Актуальность программы способствует формированию интереса к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84FEE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 учащихся. Естественнонаучная направленность кружка включает учебно-исследовательскую деятельность и изучение за страницами учебников. Открывая путь к творчеству, через развитие логического и творческого мышления, приводящего к собственным открытиям, школьники подготавливаются к исследовательской, изобретательской и проектной деятельности. Для доступа к информации широко используется компьютерная сеть </w:t>
      </w:r>
      <w:proofErr w:type="spellStart"/>
      <w:r w:rsidRPr="00984FEE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984FEE">
        <w:rPr>
          <w:rFonts w:ascii="Times New Roman" w:hAnsi="Times New Roman" w:cs="Times New Roman"/>
          <w:sz w:val="28"/>
          <w:szCs w:val="28"/>
        </w:rPr>
        <w:t>. Новые наблюдательные данные начинают приоткрывать завесу над этой загадкой, однако, в этом вопросе до сих пор много неясного. Воспитание творческой активности учащихся в процессе изучения физики является одной из актуальных задач. Основными средствами такого воспитания и развития способностей учащихся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84FEE">
        <w:rPr>
          <w:rFonts w:ascii="Times New Roman" w:hAnsi="Times New Roman" w:cs="Times New Roman"/>
          <w:sz w:val="28"/>
          <w:szCs w:val="28"/>
        </w:rPr>
        <w:t xml:space="preserve"> представлять результаты наблюдений или измерений в виде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устройств.</w:t>
      </w:r>
    </w:p>
    <w:p w:rsidR="00984FEE" w:rsidRDefault="00984FEE" w:rsidP="00984FEE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FEE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«Зеленая школа»</w:t>
      </w:r>
    </w:p>
    <w:p w:rsidR="00984FEE" w:rsidRDefault="00984FEE" w:rsidP="00984F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FEE">
        <w:rPr>
          <w:rFonts w:ascii="Times New Roman" w:hAnsi="Times New Roman" w:cs="Times New Roman"/>
          <w:sz w:val="28"/>
          <w:szCs w:val="28"/>
        </w:rPr>
        <w:t xml:space="preserve">В современном обществе все более актуальным становится проектирование социокультурного образовательного пространства, способствующего позитивной социализации личности обучающихся. Важным фактором при этом выступает формирование у обучающегося представления о пространственно-временном взаимодействии природы - общества - собственного «Я». Одним из факторов, который непосредственно оказывает влияние на данный процесс, является природная среда, окружающая человека. Взаимодействие обучающихся с миром природы и изучение ее закономерностей способствует удовлетворению их индивидуальных потребностей в нравственном, художественно-эстетическом и интеллектуальном развитии. В результате у обучающихся формируется ценностно-смысловое отношение к природе, которое заключается в потребности личности в глубоком овладении знаниями о природе, осмыслении её уникальности и значимости. </w:t>
      </w:r>
    </w:p>
    <w:p w:rsidR="00984FEE" w:rsidRDefault="00984FEE" w:rsidP="00984F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FEE">
        <w:rPr>
          <w:rFonts w:ascii="Times New Roman" w:hAnsi="Times New Roman" w:cs="Times New Roman"/>
          <w:sz w:val="28"/>
          <w:szCs w:val="28"/>
        </w:rPr>
        <w:t>Необходимость разработки и реализации Программы определена с одной стороны потребностями обучающегося и его семьи в естественно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84FEE">
        <w:rPr>
          <w:rFonts w:ascii="Times New Roman" w:hAnsi="Times New Roman" w:cs="Times New Roman"/>
          <w:sz w:val="28"/>
          <w:szCs w:val="28"/>
        </w:rPr>
        <w:t xml:space="preserve">научном образовании, а с другой стороны социальным заказом общества на формирование творческой, самостоятельной личности, обладающей критическим мышлением. </w:t>
      </w:r>
    </w:p>
    <w:p w:rsidR="00984FEE" w:rsidRDefault="00984FEE" w:rsidP="00984F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FEE">
        <w:rPr>
          <w:rFonts w:ascii="Times New Roman" w:hAnsi="Times New Roman" w:cs="Times New Roman"/>
          <w:sz w:val="28"/>
          <w:szCs w:val="28"/>
        </w:rPr>
        <w:t>Данная Программа осуществляет важную социальную функцию, помогая обучающимся через активное познание окружающего мира войти в новые современные социально-экономические отношения.</w:t>
      </w:r>
    </w:p>
    <w:p w:rsidR="00984FEE" w:rsidRDefault="00984FEE" w:rsidP="00984FEE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FEE">
        <w:rPr>
          <w:rFonts w:ascii="Times New Roman" w:hAnsi="Times New Roman" w:cs="Times New Roman"/>
          <w:b/>
          <w:bCs/>
          <w:sz w:val="28"/>
          <w:szCs w:val="28"/>
        </w:rPr>
        <w:t>«Микроскопия»</w:t>
      </w:r>
    </w:p>
    <w:p w:rsidR="00984FEE" w:rsidRPr="005513ED" w:rsidRDefault="00984FEE" w:rsidP="00984FEE">
      <w:pPr>
        <w:widowControl w:val="0"/>
        <w:autoSpaceDE w:val="0"/>
        <w:autoSpaceDN w:val="0"/>
        <w:spacing w:before="11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ED">
        <w:rPr>
          <w:rFonts w:ascii="Times New Roman" w:eastAsia="Times New Roman" w:hAnsi="Times New Roman" w:cs="Times New Roman"/>
          <w:sz w:val="28"/>
          <w:szCs w:val="28"/>
        </w:rPr>
        <w:t>Общебиологические знания необходимы не только специалистам, но и каждому человеку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отдельности,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т.к.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живого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планете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поможет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наделать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ошибок,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ведущих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катастрофе.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Вовлечь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процесс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познания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живой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природы,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заставить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задуматься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тонких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взаимоотношениях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внутри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биоценозов,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научить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высказывать свои мысли и отстаивать их - это основа организации биологического курса,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т.к. биологическое образование формирует у подрастающего поколения понимание жизни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величайшей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ценности.</w:t>
      </w:r>
    </w:p>
    <w:p w:rsidR="00984FEE" w:rsidRPr="005513ED" w:rsidRDefault="00984FEE" w:rsidP="00984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ED">
        <w:rPr>
          <w:rFonts w:ascii="Times New Roman" w:eastAsia="Times New Roman" w:hAnsi="Times New Roman" w:cs="Times New Roman"/>
          <w:sz w:val="28"/>
          <w:szCs w:val="28"/>
        </w:rPr>
        <w:t>Программа 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организуется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учащихся,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уже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знакомы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урокам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миром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живых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организмов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урокам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химии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веществами,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состоят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живые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неживые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тела.</w:t>
      </w:r>
    </w:p>
    <w:p w:rsidR="00984FEE" w:rsidRPr="005513ED" w:rsidRDefault="00984FEE" w:rsidP="00984FEE">
      <w:pPr>
        <w:widowControl w:val="0"/>
        <w:autoSpaceDE w:val="0"/>
        <w:autoSpaceDN w:val="0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ED">
        <w:rPr>
          <w:rFonts w:ascii="Times New Roman" w:eastAsia="Times New Roman" w:hAnsi="Times New Roman" w:cs="Times New Roman"/>
          <w:sz w:val="28"/>
          <w:szCs w:val="28"/>
        </w:rPr>
        <w:t>Среди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отличительных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данной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назвать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следующие: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охватывает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большой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круг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 xml:space="preserve">естественнонаучных исследований и отработка навыков работы с </w:t>
      </w:r>
      <w:r w:rsidR="00B055B1">
        <w:rPr>
          <w:rFonts w:ascii="Times New Roman" w:eastAsia="Times New Roman" w:hAnsi="Times New Roman" w:cs="Times New Roman"/>
          <w:sz w:val="28"/>
          <w:szCs w:val="28"/>
        </w:rPr>
        <w:t>цифровой лабораторией</w:t>
      </w:r>
      <w:bookmarkStart w:id="0" w:name="_GoBack"/>
      <w:bookmarkEnd w:id="0"/>
      <w:r w:rsidRPr="005513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FEE" w:rsidRPr="005513ED" w:rsidRDefault="00984FEE" w:rsidP="00984FEE">
      <w:pPr>
        <w:widowControl w:val="0"/>
        <w:autoSpaceDE w:val="0"/>
        <w:autoSpaceDN w:val="0"/>
        <w:spacing w:after="0" w:line="240" w:lineRule="auto"/>
        <w:ind w:right="1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Новизна программы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 xml:space="preserve">состоит в том, что больше времени отводится на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работу с микроскопом,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работе с гербарным материалом, дополнительной литературой, атласами. Кроме того, сочетание различных форм работы, направлены на дополнение и углубление биолого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экологических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химических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знаний,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опорой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практическую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позволят, с одной стороны, расширить свои знания о мире живой природы, с другой -продемонстрировать свои умения и навыки в области биологии перед другими ребятами, 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предполагается организация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внеклассных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участием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ED">
        <w:rPr>
          <w:rFonts w:ascii="Times New Roman" w:eastAsia="Times New Roman" w:hAnsi="Times New Roman" w:cs="Times New Roman"/>
          <w:sz w:val="28"/>
          <w:szCs w:val="28"/>
        </w:rPr>
        <w:t>учащихся.</w:t>
      </w:r>
    </w:p>
    <w:p w:rsidR="00984FEE" w:rsidRPr="00984FEE" w:rsidRDefault="00984FEE" w:rsidP="00984FEE">
      <w:pPr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sectPr w:rsidR="00984FEE" w:rsidRPr="0098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D0"/>
    <w:rsid w:val="000A632F"/>
    <w:rsid w:val="0048273A"/>
    <w:rsid w:val="00523D65"/>
    <w:rsid w:val="00984FEE"/>
    <w:rsid w:val="00A169D0"/>
    <w:rsid w:val="00B0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E6E2"/>
  <w15:chartTrackingRefBased/>
  <w15:docId w15:val="{072AB918-8498-4BFE-A054-8436D6F0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2021-07-23T11:05:00Z</dcterms:created>
  <dcterms:modified xsi:type="dcterms:W3CDTF">2021-07-29T08:00:00Z</dcterms:modified>
</cp:coreProperties>
</file>