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D074" w14:textId="77777777" w:rsidR="005A6941" w:rsidRDefault="005A6941" w:rsidP="005A6941">
      <w:pPr>
        <w:pStyle w:val="1"/>
        <w:spacing w:line="394" w:lineRule="auto"/>
        <w:ind w:right="51"/>
        <w:jc w:val="center"/>
        <w:rPr>
          <w:b/>
        </w:rPr>
      </w:pPr>
      <w:r>
        <w:rPr>
          <w:b/>
        </w:rPr>
        <w:t>Календарно-учебный график ПДО</w:t>
      </w:r>
    </w:p>
    <w:p w14:paraId="3AD5E741" w14:textId="659DF971" w:rsidR="005A6941" w:rsidRDefault="005A6941" w:rsidP="005A6941">
      <w:pPr>
        <w:jc w:val="center"/>
        <w:rPr>
          <w:b/>
        </w:rPr>
      </w:pPr>
      <w:r w:rsidRPr="005A6941">
        <w:rPr>
          <w:b/>
        </w:rPr>
        <w:t>«</w:t>
      </w:r>
      <w:r w:rsidR="00C202EC">
        <w:rPr>
          <w:b/>
        </w:rPr>
        <w:t>Робо</w:t>
      </w:r>
      <w:r w:rsidR="005970C9">
        <w:rPr>
          <w:b/>
        </w:rPr>
        <w:t>то</w:t>
      </w:r>
      <w:r w:rsidR="00C202EC">
        <w:rPr>
          <w:b/>
        </w:rPr>
        <w:t>техника</w:t>
      </w:r>
      <w:r w:rsidRPr="005A6941">
        <w:rPr>
          <w:b/>
        </w:rPr>
        <w:t>»</w:t>
      </w:r>
    </w:p>
    <w:tbl>
      <w:tblPr>
        <w:tblStyle w:val="TableGrid"/>
        <w:tblW w:w="10076" w:type="dxa"/>
        <w:tblInd w:w="-422" w:type="dxa"/>
        <w:tblLayout w:type="fixed"/>
        <w:tblCellMar>
          <w:top w:w="7" w:type="dxa"/>
          <w:left w:w="5" w:type="dxa"/>
          <w:right w:w="12" w:type="dxa"/>
        </w:tblCellMar>
        <w:tblLook w:val="04A0" w:firstRow="1" w:lastRow="0" w:firstColumn="1" w:lastColumn="0" w:noHBand="0" w:noVBand="1"/>
      </w:tblPr>
      <w:tblGrid>
        <w:gridCol w:w="701"/>
        <w:gridCol w:w="3614"/>
        <w:gridCol w:w="1058"/>
        <w:gridCol w:w="1104"/>
        <w:gridCol w:w="1261"/>
        <w:gridCol w:w="2338"/>
      </w:tblGrid>
      <w:tr w:rsidR="00C202EC" w:rsidRPr="00D469CC" w14:paraId="3546CC7D" w14:textId="77777777" w:rsidTr="005970C9">
        <w:trPr>
          <w:trHeight w:val="344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B527" w14:textId="6707502E" w:rsidR="00C202EC" w:rsidRPr="00D469CC" w:rsidRDefault="005970C9" w:rsidP="005970C9">
            <w:pPr>
              <w:spacing w:after="0" w:line="240" w:lineRule="auto"/>
              <w:ind w:left="0" w:right="-2" w:firstLine="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 №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DBE5F1"/>
              <w:right w:val="single" w:sz="4" w:space="0" w:color="000000"/>
            </w:tcBorders>
            <w:shd w:val="clear" w:color="auto" w:fill="auto"/>
          </w:tcPr>
          <w:p w14:paraId="42C372A2" w14:textId="77777777" w:rsidR="00C202EC" w:rsidRPr="00D469CC" w:rsidRDefault="00C202EC" w:rsidP="00DC7010">
            <w:pPr>
              <w:spacing w:after="0" w:line="240" w:lineRule="auto"/>
              <w:ind w:left="11" w:right="-2" w:hanging="18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Разделы и темы программы </w:t>
            </w: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860B" w14:textId="77777777" w:rsidR="00C202EC" w:rsidRPr="00D469CC" w:rsidRDefault="00C202EC" w:rsidP="00DC7010">
            <w:pPr>
              <w:spacing w:after="0" w:line="240" w:lineRule="auto"/>
              <w:ind w:left="14" w:right="-2" w:hanging="14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Количество часов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41FE" w14:textId="77777777" w:rsidR="00C202EC" w:rsidRPr="00D469CC" w:rsidRDefault="00C202EC" w:rsidP="00DC7010">
            <w:pPr>
              <w:spacing w:after="0" w:line="240" w:lineRule="auto"/>
              <w:ind w:left="14" w:right="-2" w:hanging="14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>Формы контроля</w:t>
            </w:r>
          </w:p>
          <w:p w14:paraId="280079A1" w14:textId="77777777" w:rsidR="00C202EC" w:rsidRPr="00D469CC" w:rsidRDefault="00C202EC" w:rsidP="00DC7010">
            <w:pPr>
              <w:spacing w:after="0" w:line="240" w:lineRule="auto"/>
              <w:ind w:left="14" w:right="-2" w:hanging="14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/ аттестации </w:t>
            </w:r>
          </w:p>
        </w:tc>
      </w:tr>
      <w:tr w:rsidR="00C202EC" w:rsidRPr="00D469CC" w14:paraId="68972179" w14:textId="77777777" w:rsidTr="005970C9">
        <w:trPr>
          <w:trHeight w:val="339"/>
        </w:trPr>
        <w:tc>
          <w:tcPr>
            <w:tcW w:w="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9752" w14:textId="77777777" w:rsidR="00C202EC" w:rsidRPr="00D469CC" w:rsidRDefault="00C202EC" w:rsidP="00DC7010">
            <w:pPr>
              <w:spacing w:after="0" w:line="240" w:lineRule="auto"/>
              <w:ind w:left="0" w:right="-2" w:firstLine="699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DBE5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22AB" w14:textId="77777777" w:rsidR="00C202EC" w:rsidRPr="00D469CC" w:rsidRDefault="00C202EC" w:rsidP="00DC7010">
            <w:pPr>
              <w:spacing w:after="0" w:line="240" w:lineRule="auto"/>
              <w:ind w:left="0" w:right="-2" w:firstLine="699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D9F5" w14:textId="77777777" w:rsidR="00C202EC" w:rsidRPr="00D469CC" w:rsidRDefault="00C202EC" w:rsidP="00DC7010">
            <w:pPr>
              <w:spacing w:after="0" w:line="240" w:lineRule="auto"/>
              <w:ind w:left="14" w:right="-2" w:hanging="14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4BC5" w14:textId="77777777" w:rsidR="00C202EC" w:rsidRPr="00D469CC" w:rsidRDefault="00C202EC" w:rsidP="00DC7010">
            <w:pPr>
              <w:spacing w:after="0" w:line="240" w:lineRule="auto"/>
              <w:ind w:left="14" w:right="-2" w:hanging="14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Теория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8E26" w14:textId="77777777" w:rsidR="00C202EC" w:rsidRPr="00D469CC" w:rsidRDefault="00C202EC" w:rsidP="00DC7010">
            <w:pPr>
              <w:spacing w:after="0" w:line="240" w:lineRule="auto"/>
              <w:ind w:left="14" w:right="-2" w:hanging="14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Практика 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7E3" w14:textId="77777777" w:rsidR="00C202EC" w:rsidRPr="00D469CC" w:rsidRDefault="00C202EC" w:rsidP="00DC7010">
            <w:pPr>
              <w:spacing w:after="0" w:line="240" w:lineRule="auto"/>
              <w:ind w:left="14" w:right="-2" w:hanging="14"/>
              <w:rPr>
                <w:rFonts w:ascii="Liberation Serif" w:hAnsi="Liberation Serif"/>
                <w:szCs w:val="28"/>
              </w:rPr>
            </w:pPr>
          </w:p>
        </w:tc>
      </w:tr>
      <w:tr w:rsidR="00C202EC" w:rsidRPr="00D469CC" w14:paraId="68382AC4" w14:textId="77777777" w:rsidTr="005970C9">
        <w:trPr>
          <w:trHeight w:val="5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2023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97E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Введение </w:t>
            </w:r>
          </w:p>
          <w:p w14:paraId="5064A9A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Инструктаж по ТБ и ПБ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F20A" w14:textId="14F7FE30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2DF8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4FBF" w14:textId="08DF37CE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2543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Игры и задания по безопасности </w:t>
            </w:r>
          </w:p>
        </w:tc>
      </w:tr>
      <w:tr w:rsidR="00C202EC" w:rsidRPr="00D469CC" w14:paraId="6ADADA2B" w14:textId="77777777" w:rsidTr="005970C9">
        <w:trPr>
          <w:trHeight w:val="8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A09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515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Раздел «Основы построения конструкций» 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4EF1" w14:textId="3A723FAC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12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79AD" w14:textId="6F96AA27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9AB8" w14:textId="6844A920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5983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Индивидуальное конструкторское задание </w:t>
            </w:r>
          </w:p>
        </w:tc>
      </w:tr>
      <w:tr w:rsidR="00C202EC" w:rsidRPr="00D469CC" w14:paraId="0C0A12BB" w14:textId="77777777" w:rsidTr="005970C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8CD1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1.1.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2F0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Введение в курс «Робототехника».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F81B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189F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6C7E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0AB8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Фронтальный опрос </w:t>
            </w:r>
          </w:p>
        </w:tc>
      </w:tr>
      <w:tr w:rsidR="00C202EC" w:rsidRPr="00D469CC" w14:paraId="084A67A3" w14:textId="77777777" w:rsidTr="005970C9">
        <w:trPr>
          <w:trHeight w:val="59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5A4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1.2.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9D5F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Ознакомление с конструктором по робототехнике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280A" w14:textId="08D5F438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025D" w14:textId="1FA769AF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980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3FB3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Педагогическое наблюдение </w:t>
            </w:r>
          </w:p>
        </w:tc>
      </w:tr>
      <w:tr w:rsidR="00C202EC" w:rsidRPr="00D469CC" w14:paraId="2D743054" w14:textId="77777777" w:rsidTr="005970C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85C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1.3.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C131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Конструкции.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3A7D" w14:textId="754CC473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7E0A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1B0E" w14:textId="035D849B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9E4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Тест «Основы конструкции» </w:t>
            </w:r>
          </w:p>
        </w:tc>
      </w:tr>
      <w:tr w:rsidR="00C202EC" w:rsidRPr="00D469CC" w14:paraId="70F5D108" w14:textId="77777777" w:rsidTr="005970C9">
        <w:trPr>
          <w:trHeight w:val="57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E500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1.4.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CB7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Готовые схемы-шаблоны сборки конструкций.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888B" w14:textId="13370272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21F4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55F2" w14:textId="734E88E9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099D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Игровые задания </w:t>
            </w:r>
          </w:p>
        </w:tc>
      </w:tr>
      <w:tr w:rsidR="00C202EC" w:rsidRPr="00D469CC" w14:paraId="6306FF8C" w14:textId="77777777" w:rsidTr="005970C9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09A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1.5.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AB8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Самостоятельная творческая работа по изготовлению модели. Анализ творческих работ.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3789" w14:textId="14CDAECD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293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B70F" w14:textId="6CDB184D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AE5D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Внешняя оценка работ </w:t>
            </w:r>
          </w:p>
        </w:tc>
      </w:tr>
      <w:tr w:rsidR="00C202EC" w:rsidRPr="00D469CC" w14:paraId="4755D89C" w14:textId="77777777" w:rsidTr="005970C9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8EEE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2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F79C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Раздел «Простые механизмы и их применение»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E985" w14:textId="3C282606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10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88F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D939" w14:textId="3200B46C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3EB7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Индивидуальное конструкторское задание </w:t>
            </w:r>
          </w:p>
        </w:tc>
      </w:tr>
      <w:tr w:rsidR="00C202EC" w:rsidRPr="00D469CC" w14:paraId="0F120599" w14:textId="77777777" w:rsidTr="005970C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A240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2.1.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5953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Простые механизмы в конструировании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AA7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142A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319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B59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Фронтальный опрос </w:t>
            </w:r>
          </w:p>
        </w:tc>
      </w:tr>
      <w:tr w:rsidR="00C202EC" w:rsidRPr="00D469CC" w14:paraId="5FA54E86" w14:textId="77777777" w:rsidTr="005970C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8AB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2.2.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3093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Рычаги. Основные определения.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43AF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409B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3E58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D1D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Педагогическое наблюдение </w:t>
            </w:r>
          </w:p>
        </w:tc>
      </w:tr>
      <w:tr w:rsidR="00C202EC" w:rsidRPr="00D469CC" w14:paraId="489E60AB" w14:textId="77777777" w:rsidTr="005970C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655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2.3.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7B58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Конструирование моделей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B668" w14:textId="355CF847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B30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3E0C" w14:textId="7CF3E051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48E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>Тест «Основы конструирования»</w:t>
            </w:r>
          </w:p>
        </w:tc>
      </w:tr>
      <w:tr w:rsidR="00C202EC" w:rsidRPr="00D469CC" w14:paraId="5A551C4E" w14:textId="77777777" w:rsidTr="005970C9">
        <w:trPr>
          <w:trHeight w:val="6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540A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2.4.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EE4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Проверочная работа по теме «Простые механизмы».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FBD" w14:textId="778FBB02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D41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AE46" w14:textId="667E75F0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906A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Игровые задания </w:t>
            </w:r>
          </w:p>
        </w:tc>
      </w:tr>
      <w:tr w:rsidR="00C202EC" w:rsidRPr="00D469CC" w14:paraId="63448853" w14:textId="77777777" w:rsidTr="005970C9">
        <w:trPr>
          <w:trHeight w:val="11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C87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2.5.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0E77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Самостоятельная творческая работа учащихся. Педагогическое наблюдение, анализ творческих работ.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BC88" w14:textId="5E9CA422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63F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6A79" w14:textId="64AFB64F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DD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Внешняя оценка работ </w:t>
            </w:r>
          </w:p>
        </w:tc>
      </w:tr>
      <w:tr w:rsidR="00C202EC" w:rsidRPr="00D469CC" w14:paraId="7408CEC8" w14:textId="77777777" w:rsidTr="005970C9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D35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3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556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Раздел «передачи»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E4A6" w14:textId="03DDCF5B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8FCA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3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3045" w14:textId="69455B3F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928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Индивидуальное конструкторское задание </w:t>
            </w:r>
          </w:p>
        </w:tc>
      </w:tr>
      <w:tr w:rsidR="00C202EC" w:rsidRPr="00D469CC" w14:paraId="2BE06C45" w14:textId="77777777" w:rsidTr="005970C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C007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3.1.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7947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Ременные передачи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5D22" w14:textId="55DC5529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7A4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7174" w14:textId="45F29965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A09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Фронтальный опрос </w:t>
            </w:r>
          </w:p>
        </w:tc>
      </w:tr>
      <w:tr w:rsidR="00C202EC" w:rsidRPr="00D469CC" w14:paraId="2843B7C7" w14:textId="77777777" w:rsidTr="005970C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541A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3.2.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5CC3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Зубчатые передачи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6D38" w14:textId="43B168B2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E90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8F8" w14:textId="49CF63C8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A5C1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Педагогическое наблюдение </w:t>
            </w:r>
          </w:p>
        </w:tc>
      </w:tr>
      <w:tr w:rsidR="00C202EC" w:rsidRPr="00D469CC" w14:paraId="57EC39C7" w14:textId="77777777" w:rsidTr="005970C9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EE4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lastRenderedPageBreak/>
              <w:t xml:space="preserve">3.3.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E33F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Реечная передача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E098" w14:textId="0C41F5C2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1909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44BD" w14:textId="48E77494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  <w:r w:rsidR="00C202EC"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D1AA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Тест «Виды передач» </w:t>
            </w:r>
          </w:p>
        </w:tc>
      </w:tr>
      <w:tr w:rsidR="00C202EC" w:rsidRPr="00D469CC" w14:paraId="634BCD1E" w14:textId="77777777" w:rsidTr="005970C9">
        <w:trPr>
          <w:trHeight w:val="6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B06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3.4.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5F4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Проверочная работа по теме </w:t>
            </w:r>
          </w:p>
          <w:p w14:paraId="5E3C8423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«Ременные и зубчатые передачи».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0C07" w14:textId="575667AC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562A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5921" w14:textId="6D9494DA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8F5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Игровые задания </w:t>
            </w:r>
          </w:p>
        </w:tc>
      </w:tr>
      <w:tr w:rsidR="00C202EC" w:rsidRPr="00D469CC" w14:paraId="7A00B8E3" w14:textId="77777777" w:rsidTr="005970C9">
        <w:trPr>
          <w:trHeight w:val="84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E7FD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3.5.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CAEC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Самостоятельная творческая работа. Наблюдение и анализ творческих работ.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9CDE" w14:textId="5A770B33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E862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DB7A" w14:textId="1E52943E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C78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Внешняя оценка работ </w:t>
            </w:r>
          </w:p>
        </w:tc>
      </w:tr>
      <w:tr w:rsidR="00C202EC" w:rsidRPr="00D469CC" w14:paraId="177CB52C" w14:textId="77777777" w:rsidTr="005970C9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DFBE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387E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Заключительное занятие.  Конкурс моделей. Анализ творческих работ.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3A6" w14:textId="391B0C49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FB40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C182" w14:textId="3C383014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6A59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Внешняя оценка работ </w:t>
            </w:r>
          </w:p>
        </w:tc>
      </w:tr>
      <w:tr w:rsidR="00C202EC" w:rsidRPr="00D469CC" w14:paraId="1E9F23AF" w14:textId="77777777" w:rsidTr="005970C9">
        <w:trPr>
          <w:trHeight w:val="2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0E7C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790C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Итого в год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9E92" w14:textId="2D164DF0" w:rsidR="00C202EC" w:rsidRPr="00D469CC" w:rsidRDefault="005970C9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1F60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BFF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34DF" w14:textId="77777777" w:rsidR="00C202EC" w:rsidRPr="00D469CC" w:rsidRDefault="00C202EC" w:rsidP="00DC7010">
            <w:pPr>
              <w:spacing w:after="0" w:line="240" w:lineRule="auto"/>
              <w:ind w:left="113" w:right="-2" w:firstLine="20"/>
              <w:rPr>
                <w:rFonts w:ascii="Liberation Serif" w:hAnsi="Liberation Serif"/>
                <w:szCs w:val="28"/>
              </w:rPr>
            </w:pPr>
            <w:r w:rsidRPr="00D469CC">
              <w:rPr>
                <w:rFonts w:ascii="Liberation Serif" w:hAnsi="Liberation Serif"/>
                <w:szCs w:val="28"/>
              </w:rPr>
              <w:t xml:space="preserve"> </w:t>
            </w:r>
          </w:p>
        </w:tc>
      </w:tr>
    </w:tbl>
    <w:p w14:paraId="4AA860D6" w14:textId="77777777" w:rsidR="00C202EC" w:rsidRDefault="00C202EC" w:rsidP="005A6941">
      <w:pPr>
        <w:jc w:val="center"/>
        <w:rPr>
          <w:b/>
        </w:rPr>
      </w:pPr>
    </w:p>
    <w:sectPr w:rsidR="00C202EC" w:rsidSect="008917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F7"/>
    <w:rsid w:val="002144C2"/>
    <w:rsid w:val="002F2B07"/>
    <w:rsid w:val="004C25F7"/>
    <w:rsid w:val="005970C9"/>
    <w:rsid w:val="005A6941"/>
    <w:rsid w:val="00891720"/>
    <w:rsid w:val="00973263"/>
    <w:rsid w:val="00991DD9"/>
    <w:rsid w:val="00A35301"/>
    <w:rsid w:val="00AF0067"/>
    <w:rsid w:val="00C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3313"/>
  <w15:chartTrackingRefBased/>
  <w15:docId w15:val="{99A993F0-5775-40E8-A2DF-9EAA5C5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941"/>
    <w:pPr>
      <w:spacing w:after="5" w:line="270" w:lineRule="auto"/>
      <w:ind w:left="10" w:right="59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A6941"/>
    <w:pPr>
      <w:keepNext/>
      <w:keepLines/>
      <w:spacing w:after="5" w:line="270" w:lineRule="auto"/>
      <w:ind w:left="10" w:right="59" w:hanging="10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941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1">
    <w:name w:val="Сетка таблицы1"/>
    <w:basedOn w:val="a1"/>
    <w:next w:val="a3"/>
    <w:uiPriority w:val="39"/>
    <w:rsid w:val="005A694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2F2B07"/>
    <w:pPr>
      <w:spacing w:after="3" w:line="254" w:lineRule="auto"/>
      <w:ind w:left="720" w:right="4"/>
      <w:contextualSpacing/>
      <w:jc w:val="both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973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202E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овет директоров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овет директоров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овет директоров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2021-09-09T09:38:00Z</dcterms:created>
  <dcterms:modified xsi:type="dcterms:W3CDTF">2022-09-27T18:25:00Z</dcterms:modified>
</cp:coreProperties>
</file>